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93" w:rsidRPr="00A201DE" w:rsidRDefault="00FF7593" w:rsidP="00FF7593">
      <w:r w:rsidRPr="00A201DE">
        <w:t>Приложение 9</w:t>
      </w:r>
    </w:p>
    <w:p w:rsidR="00FF7593" w:rsidRPr="00A201DE" w:rsidRDefault="00FF7593" w:rsidP="00FF7593">
      <w:r w:rsidRPr="00A201DE">
        <w:t xml:space="preserve">                                                                                                                          к Решению Собрания депутатов </w:t>
      </w:r>
    </w:p>
    <w:p w:rsidR="00FF7593" w:rsidRPr="00A201DE" w:rsidRDefault="00FF7593" w:rsidP="00FF7593">
      <w:r w:rsidRPr="00A201DE">
        <w:t xml:space="preserve">                                                                                                                          Турковского муниципального района </w:t>
      </w:r>
    </w:p>
    <w:p w:rsidR="00FF7593" w:rsidRPr="00A201DE" w:rsidRDefault="00FF7593" w:rsidP="00FF7593">
      <w:pPr>
        <w:rPr>
          <w:sz w:val="24"/>
          <w:szCs w:val="24"/>
        </w:rPr>
      </w:pPr>
    </w:p>
    <w:p w:rsidR="00FF7593" w:rsidRDefault="00FF7593" w:rsidP="00FF75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Случаи предоставления с</w:t>
      </w:r>
      <w:r>
        <w:rPr>
          <w:b/>
          <w:sz w:val="24"/>
          <w:szCs w:val="24"/>
        </w:rPr>
        <w:t>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лицам-производителям товаров, работ, услуг</w:t>
      </w:r>
    </w:p>
    <w:p w:rsidR="00FF7593" w:rsidRDefault="00FF7593" w:rsidP="00FF75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7593" w:rsidRDefault="00FF7593" w:rsidP="00FF7593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</w:p>
    <w:p w:rsidR="00FF7593" w:rsidRDefault="00FF7593" w:rsidP="00FF759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лицам-производителям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</w:t>
      </w:r>
    </w:p>
    <w:p w:rsidR="00FF7593" w:rsidRDefault="00FF7593" w:rsidP="00FF759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Субсидии юридическим лицам, индивидуальным предпринимателям, физическим лицам - производителям товаров, работ, услуг предоставляются в соответствии со сводной бюджетной росписью муниципального бюджета Турковского муниципального района Саратовской области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случаях:</w:t>
      </w:r>
    </w:p>
    <w:p w:rsidR="00FF7593" w:rsidRDefault="00FF7593" w:rsidP="00FF75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финансовое обеспечение (возмещение) затрат на опубликование муниципальных правовых актов и другой социально-значимой информации в печатных средствах массовой информации, учрежденных органами местного самоуправления</w:t>
      </w:r>
    </w:p>
    <w:p w:rsidR="00FF7593" w:rsidRDefault="00FF7593" w:rsidP="00FF759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>
        <w:rPr>
          <w:sz w:val="28"/>
          <w:szCs w:val="28"/>
        </w:rPr>
        <w:t>Субсидии юридическим лицам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предприятий.</w:t>
      </w:r>
    </w:p>
    <w:p w:rsidR="00086545" w:rsidRPr="00FF7593" w:rsidRDefault="00086545" w:rsidP="00FF7593">
      <w:bookmarkStart w:id="0" w:name="_GoBack"/>
      <w:bookmarkEnd w:id="0"/>
    </w:p>
    <w:sectPr w:rsidR="00086545" w:rsidRPr="00FF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164F67"/>
    <w:rsid w:val="002A40D9"/>
    <w:rsid w:val="00512A3C"/>
    <w:rsid w:val="0058638C"/>
    <w:rsid w:val="0071392D"/>
    <w:rsid w:val="00746D56"/>
    <w:rsid w:val="00762BAE"/>
    <w:rsid w:val="00907C8C"/>
    <w:rsid w:val="009F6AD9"/>
    <w:rsid w:val="00DE225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2020-11-30T12:10:00Z</dcterms:created>
  <dcterms:modified xsi:type="dcterms:W3CDTF">2020-11-30T12:10:00Z</dcterms:modified>
</cp:coreProperties>
</file>